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2E" w:rsidRPr="00BF1989" w:rsidRDefault="006E302E" w:rsidP="006E3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8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обществознанию </w:t>
      </w:r>
    </w:p>
    <w:p w:rsidR="006E302E" w:rsidRPr="00BF1989" w:rsidRDefault="00657107" w:rsidP="006E3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F07E83">
        <w:rPr>
          <w:rFonts w:ascii="Times New Roman" w:hAnsi="Times New Roman" w:cs="Times New Roman"/>
          <w:b/>
          <w:sz w:val="24"/>
          <w:szCs w:val="24"/>
        </w:rPr>
        <w:t xml:space="preserve"> классе МА</w:t>
      </w:r>
      <w:r w:rsidR="006E302E" w:rsidRPr="00BF1989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6E302E" w:rsidRPr="00BF1989">
        <w:rPr>
          <w:rFonts w:ascii="Times New Roman" w:hAnsi="Times New Roman" w:cs="Times New Roman"/>
          <w:b/>
          <w:sz w:val="24"/>
          <w:szCs w:val="24"/>
        </w:rPr>
        <w:t>Богородская</w:t>
      </w:r>
      <w:proofErr w:type="spellEnd"/>
      <w:r w:rsidR="006E302E" w:rsidRPr="00BF1989">
        <w:rPr>
          <w:rFonts w:ascii="Times New Roman" w:hAnsi="Times New Roman" w:cs="Times New Roman"/>
          <w:b/>
          <w:sz w:val="24"/>
          <w:szCs w:val="24"/>
        </w:rPr>
        <w:t xml:space="preserve"> СОШ»  </w:t>
      </w:r>
    </w:p>
    <w:p w:rsidR="006E302E" w:rsidRDefault="006E302E" w:rsidP="006E302E">
      <w:r w:rsidRPr="00BF1989">
        <w:rPr>
          <w:rFonts w:ascii="Times New Roman" w:hAnsi="Times New Roman" w:cs="Times New Roman"/>
          <w:b/>
          <w:sz w:val="24"/>
          <w:szCs w:val="24"/>
        </w:rPr>
        <w:t xml:space="preserve">Дата выполнения работы: </w:t>
      </w:r>
      <w:r w:rsidR="00F07E83">
        <w:rPr>
          <w:rFonts w:ascii="Times New Roman" w:hAnsi="Times New Roman" w:cs="Times New Roman"/>
          <w:b/>
          <w:sz w:val="24"/>
          <w:szCs w:val="24"/>
        </w:rPr>
        <w:t>24.04</w:t>
      </w:r>
      <w:r w:rsidRPr="00BF1989">
        <w:rPr>
          <w:rFonts w:ascii="Times New Roman" w:hAnsi="Times New Roman" w:cs="Times New Roman"/>
          <w:b/>
          <w:sz w:val="24"/>
          <w:szCs w:val="24"/>
        </w:rPr>
        <w:t>.20</w:t>
      </w:r>
      <w:r w:rsidR="00F07E83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F1989">
        <w:t xml:space="preserve"> 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6E302E" w:rsidRPr="007B4E5A" w:rsidTr="006E302E">
        <w:trPr>
          <w:trHeight w:val="795"/>
        </w:trPr>
        <w:tc>
          <w:tcPr>
            <w:tcW w:w="17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shd w:val="clear" w:color="auto" w:fill="FFFFFF"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6E302E" w:rsidRPr="007B4E5A" w:rsidTr="006E302E">
        <w:trPr>
          <w:trHeight w:val="441"/>
        </w:trPr>
        <w:tc>
          <w:tcPr>
            <w:tcW w:w="17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F07E83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174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F07E83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F07E83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F07E83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F07E83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6E302E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E302E" w:rsidRPr="001538F2" w:rsidRDefault="00303FA6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3,3</w:t>
            </w:r>
          </w:p>
        </w:tc>
        <w:tc>
          <w:tcPr>
            <w:tcW w:w="1362" w:type="dxa"/>
            <w:shd w:val="clear" w:color="auto" w:fill="FFFFFF"/>
          </w:tcPr>
          <w:p w:rsidR="006E302E" w:rsidRDefault="00303FA6" w:rsidP="002728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33 </w:t>
            </w:r>
            <w:r w:rsidR="006E302E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%</w:t>
            </w:r>
          </w:p>
        </w:tc>
      </w:tr>
    </w:tbl>
    <w:p w:rsidR="006E302E" w:rsidRDefault="006E302E" w:rsidP="006E302E">
      <w:pPr>
        <w:rPr>
          <w:rFonts w:ascii="Times New Roman" w:hAnsi="Times New Roman" w:cs="Times New Roman"/>
          <w:b/>
          <w:sz w:val="24"/>
          <w:szCs w:val="24"/>
        </w:rPr>
      </w:pPr>
    </w:p>
    <w:p w:rsidR="00303FA6" w:rsidRPr="006E302E" w:rsidRDefault="00303FA6" w:rsidP="006E30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обществознанию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30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0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обучения, в том числе овладение </w:t>
      </w:r>
      <w:proofErr w:type="spellStart"/>
      <w:r w:rsidRPr="00303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0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6E302E" w:rsidRPr="00BF1989" w:rsidRDefault="006E302E" w:rsidP="006E302E">
      <w:r w:rsidRPr="00BF1989">
        <w:rPr>
          <w:rFonts w:ascii="Times New Roman" w:hAnsi="Times New Roman" w:cs="Times New Roman"/>
          <w:b/>
          <w:sz w:val="24"/>
          <w:szCs w:val="24"/>
        </w:rPr>
        <w:t>Структура и содержание всероссийской проверочной работы</w:t>
      </w:r>
    </w:p>
    <w:p w:rsidR="006E302E" w:rsidRDefault="006E302E" w:rsidP="006E302E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t xml:space="preserve">  Работа состоит из 10 заданий, из которых 4 задания предполагают краткий ответ в виде комбинации цифр ИЛИ слова (словосочетания); 6 заданий – развернутый ответ. </w:t>
      </w:r>
    </w:p>
    <w:p w:rsidR="006E302E" w:rsidRDefault="006E302E" w:rsidP="006E302E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>
        <w:t xml:space="preserve">  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303FA6" w:rsidRDefault="006E302E" w:rsidP="00303FA6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</w:pPr>
      <w:r w:rsidRPr="00BF1989">
        <w:rPr>
          <w:rStyle w:val="a4"/>
          <w:bdr w:val="none" w:sz="0" w:space="0" w:color="auto" w:frame="1"/>
        </w:rPr>
        <w:t>Система оценивания выполнения отдельных заданий и работы в целом</w:t>
      </w:r>
    </w:p>
    <w:p w:rsidR="00303FA6" w:rsidRDefault="00303FA6" w:rsidP="006E302E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>
        <w:t>Правильное выполнение каждого из заданий 2, 4, 5 и 8 оценивается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6, 7, 9, 10 оценивается в зависимости от полноты и правильности ответа в соответствии с критериями оценивания.</w:t>
      </w:r>
    </w:p>
    <w:p w:rsidR="00303FA6" w:rsidRDefault="00303FA6" w:rsidP="00303FA6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>
        <w:t>Полный правильный ответ на каждое из заданий 3, 6 и 7 оценивается 2 баллами; на задание 9 – 3 баллами; на задание 1 – 4 баллами, на задание 10 – 5 баллами. Максимальный первичный балл за выполнение работы – 22.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25"/>
        <w:gridCol w:w="6521"/>
        <w:gridCol w:w="850"/>
        <w:gridCol w:w="1276"/>
      </w:tblGrid>
      <w:tr w:rsidR="003E58E2" w:rsidRPr="003E58E2" w:rsidTr="003E58E2">
        <w:tc>
          <w:tcPr>
            <w:tcW w:w="62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задания</w:t>
            </w:r>
          </w:p>
        </w:tc>
        <w:tc>
          <w:tcPr>
            <w:tcW w:w="6521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Требования к уровню подготовки</w:t>
            </w:r>
          </w:p>
        </w:tc>
        <w:tc>
          <w:tcPr>
            <w:tcW w:w="850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Максимальный балл</w:t>
            </w:r>
          </w:p>
        </w:tc>
        <w:tc>
          <w:tcPr>
            <w:tcW w:w="1276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Средний</w:t>
            </w:r>
            <w:proofErr w:type="gramEnd"/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% выполнения по ОУ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F07E83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F07E83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F07E83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F07E8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F07E83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03FA6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03FA6">
              <w:rPr>
                <w:rFonts w:ascii="Times New Roman" w:hAnsi="Times New Roman" w:cs="Times New Roman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303FA6">
              <w:rPr>
                <w:rFonts w:ascii="Times New Roman" w:hAnsi="Times New Roman" w:cs="Times New Roman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03FA6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303F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</w:t>
            </w:r>
            <w:proofErr w:type="spellStart"/>
            <w:r w:rsidRPr="00303FA6">
              <w:rPr>
                <w:rFonts w:ascii="Times New Roman" w:hAnsi="Times New Roman" w:cs="Times New Roman"/>
              </w:rPr>
              <w:t>дисципли</w:t>
            </w:r>
            <w:proofErr w:type="spellEnd"/>
            <w:r w:rsidR="003E58E2" w:rsidRPr="00303F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303FA6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</w:tr>
      <w:tr w:rsidR="003E58E2" w:rsidRPr="003E58E2" w:rsidTr="003E58E2">
        <w:tc>
          <w:tcPr>
            <w:tcW w:w="62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3E58E2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3E58E2" w:rsidRPr="00303FA6" w:rsidRDefault="00303FA6" w:rsidP="00DE36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03FA6">
              <w:rPr>
                <w:rFonts w:ascii="Times New Roman" w:hAnsi="Times New Roman" w:cs="Times New Roman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5B6B2B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303F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(Б</w:t>
            </w:r>
            <w:r w:rsidR="003E58E2" w:rsidRPr="003E58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E58E2" w:rsidRPr="003E58E2" w:rsidRDefault="001707E3" w:rsidP="00DE36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</w:tbl>
    <w:p w:rsidR="00DE3693" w:rsidRPr="00DE3693" w:rsidRDefault="00DE3693" w:rsidP="00DE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3693" w:rsidRPr="00657107" w:rsidRDefault="00DE3693" w:rsidP="00DE369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Анализ результатов ВПР показал, что у учащихся </w:t>
      </w:r>
      <w:r w:rsidR="003E58E2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</w:t>
      </w:r>
      <w:r w:rsidR="003E58E2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орошо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 xml:space="preserve"> сформирован ряд определенных умений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 xml:space="preserve"> (задания выполнены на 100 %)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3E58E2" w:rsidRPr="00657107" w:rsidRDefault="00DE3693" w:rsidP="003E5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выбор и запись нескольких правильных ответов из предложенного перечня ответов. Проверяет умение характеризовать понятия </w:t>
      </w:r>
      <w:r w:rsidR="003E58E2"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№2</w:t>
      </w:r>
    </w:p>
    <w:p w:rsidR="00DE3693" w:rsidRPr="00657107" w:rsidRDefault="003E58E2" w:rsidP="00DE3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-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предполагают выбор и запись нескольких правильных ответов из предложенного перечня ответов. Умение применять обществоведческие знания в процессе решения типичных задач</w:t>
      </w:r>
      <w:proofErr w:type="gramStart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gramStart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</w:t>
      </w:r>
      <w:proofErr w:type="gramEnd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оциальных объектов </w:t>
      </w: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№6</w:t>
      </w:r>
    </w:p>
    <w:p w:rsidR="00DE3693" w:rsidRPr="00657107" w:rsidRDefault="003E58E2" w:rsidP="00DE3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- </w:t>
      </w:r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</w:t>
      </w: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.№7</w:t>
      </w:r>
    </w:p>
    <w:p w:rsidR="003E58E2" w:rsidRPr="00657107" w:rsidRDefault="003E58E2" w:rsidP="003E5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-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задание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</w: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.</w:t>
      </w:r>
    </w:p>
    <w:p w:rsidR="003E58E2" w:rsidRPr="00657107" w:rsidRDefault="003E58E2" w:rsidP="0065710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- </w:t>
      </w:r>
      <w:proofErr w:type="gramStart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</w:t>
      </w:r>
      <w:proofErr w:type="gramEnd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нализ представленной информации.</w:t>
      </w:r>
      <w:r w:rsid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 № 9.</w:t>
      </w:r>
    </w:p>
    <w:p w:rsidR="00DE3693" w:rsidRPr="00657107" w:rsidRDefault="003A77DB" w:rsidP="00DE3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Стоит отметить задание</w:t>
      </w:r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с </w:t>
      </w:r>
      <w:proofErr w:type="gramStart"/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которыми</w:t>
      </w:r>
      <w:proofErr w:type="gramEnd"/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справилось (60% и более) </w:t>
      </w:r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учащихся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  <w:r w:rsidR="00DE3693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</w:p>
    <w:p w:rsidR="00DE3693" w:rsidRDefault="003A77DB" w:rsidP="006571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задание №</w:t>
      </w: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 (75</w:t>
      </w:r>
      <w:r w:rsidR="00DE3693"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%)</w:t>
      </w: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 xml:space="preserve"> -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обучающемуся</w:t>
      </w:r>
      <w:proofErr w:type="gramEnd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</w:t>
      </w:r>
    </w:p>
    <w:p w:rsidR="00657107" w:rsidRPr="00657107" w:rsidRDefault="00657107" w:rsidP="006571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Задание №10 обучающиеся не выполнили, 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 уложились со временем.</w:t>
      </w:r>
    </w:p>
    <w:p w:rsidR="00DE3693" w:rsidRPr="00657107" w:rsidRDefault="00DE3693" w:rsidP="00DE369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Общие выводы:</w:t>
      </w:r>
    </w:p>
    <w:p w:rsidR="00657107" w:rsidRPr="00657107" w:rsidRDefault="00DE3693" w:rsidP="003A7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Проведенная</w:t>
      </w:r>
      <w:proofErr w:type="gramEnd"/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ВПР в 9 классе показала, что учащиеся продемонстрировали 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орошие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результаты: 100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% учащихся достигли 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базового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уровня подготовки по обществознанию в соо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тветствии с требованиями ФГОС,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0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% - повышенного уровня. 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Качество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знаний составляет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0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%. Оценки за прошлый учебный год по данным ВПР 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 одного обучающегося подтвердились, </w:t>
      </w:r>
      <w:r w:rsidR="00657107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у одного обучающегося - 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 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подтвердили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сь. </w:t>
      </w:r>
    </w:p>
    <w:p w:rsidR="003A77DB" w:rsidRDefault="00657107" w:rsidP="003A7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</w:pP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С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татистические</w:t>
      </w:r>
      <w:r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данные свидетельствуют 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о </w:t>
      </w:r>
      <w:r w:rsidR="003A77DB" w:rsidRPr="0065710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u w:val="single"/>
          <w:lang w:eastAsia="ru-RU"/>
        </w:rPr>
        <w:t>стабильной 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динамике качества знаний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 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успеваемости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 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u w:val="single"/>
          <w:lang w:eastAsia="ru-RU"/>
        </w:rPr>
        <w:t>процент подтвердивших свои отметки</w:t>
      </w:r>
      <w:r w:rsidR="003A77DB" w:rsidRPr="0065710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="003A77DB" w:rsidRPr="0065710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не изменился.</w:t>
      </w:r>
    </w:p>
    <w:p w:rsidR="00657107" w:rsidRPr="00657107" w:rsidRDefault="00657107" w:rsidP="003A7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DE3693" w:rsidRPr="00657107" w:rsidRDefault="00DE3693" w:rsidP="00DE3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3A77DB" w:rsidRPr="00657107" w:rsidRDefault="00657107" w:rsidP="00DE36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Учитель истории                                                       Иванова Т.М.</w:t>
      </w:r>
    </w:p>
    <w:sectPr w:rsidR="003A77DB" w:rsidRPr="00657107" w:rsidSect="00CE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D94"/>
    <w:multiLevelType w:val="multilevel"/>
    <w:tmpl w:val="672E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33D64"/>
    <w:multiLevelType w:val="multilevel"/>
    <w:tmpl w:val="D7A0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05263"/>
    <w:multiLevelType w:val="multilevel"/>
    <w:tmpl w:val="D59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B4742"/>
    <w:multiLevelType w:val="multilevel"/>
    <w:tmpl w:val="CE4A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93"/>
    <w:rsid w:val="000B058A"/>
    <w:rsid w:val="001707E3"/>
    <w:rsid w:val="00303FA6"/>
    <w:rsid w:val="003A77DB"/>
    <w:rsid w:val="003E58E2"/>
    <w:rsid w:val="00590684"/>
    <w:rsid w:val="005B6B2B"/>
    <w:rsid w:val="00657107"/>
    <w:rsid w:val="006E302E"/>
    <w:rsid w:val="00CE498E"/>
    <w:rsid w:val="00DE3693"/>
    <w:rsid w:val="00F0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2020-11-05T19:16:00Z</dcterms:created>
  <dcterms:modified xsi:type="dcterms:W3CDTF">2023-05-10T19:35:00Z</dcterms:modified>
</cp:coreProperties>
</file>